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65785" w14:textId="2D421FD3" w:rsidR="005966CB" w:rsidRDefault="005C4437" w:rsidP="00A86F7B">
      <w:pPr>
        <w:jc w:val="both"/>
        <w:rPr>
          <w:rFonts w:ascii="Garamond" w:hAnsi="Garamond"/>
        </w:rPr>
      </w:pPr>
      <w:r>
        <w:rPr>
          <w:rFonts w:ascii="Garamond" w:hAnsi="Garamond"/>
          <w:noProof/>
        </w:rPr>
        <mc:AlternateContent>
          <mc:Choice Requires="wps">
            <w:drawing>
              <wp:anchor distT="0" distB="0" distL="114300" distR="114300" simplePos="0" relativeHeight="251659264" behindDoc="0" locked="1" layoutInCell="1" allowOverlap="1" wp14:anchorId="5CCB9EA4" wp14:editId="4360DE1E">
                <wp:simplePos x="0" y="0"/>
                <wp:positionH relativeFrom="column">
                  <wp:posOffset>-457200</wp:posOffset>
                </wp:positionH>
                <wp:positionV relativeFrom="page">
                  <wp:posOffset>457200</wp:posOffset>
                </wp:positionV>
                <wp:extent cx="6858000" cy="914400"/>
                <wp:effectExtent l="0" t="0" r="0" b="0"/>
                <wp:wrapThrough wrapText="bothSides">
                  <wp:wrapPolygon edited="0">
                    <wp:start x="0" y="0"/>
                    <wp:lineTo x="0" y="21300"/>
                    <wp:lineTo x="21560" y="21300"/>
                    <wp:lineTo x="21560" y="0"/>
                    <wp:lineTo x="0" y="0"/>
                  </wp:wrapPolygon>
                </wp:wrapThrough>
                <wp:docPr id="4" name="Text Box 4"/>
                <wp:cNvGraphicFramePr/>
                <a:graphic xmlns:a="http://schemas.openxmlformats.org/drawingml/2006/main">
                  <a:graphicData uri="http://schemas.microsoft.com/office/word/2010/wordprocessingShape">
                    <wps:wsp>
                      <wps:cNvSpPr txBox="1"/>
                      <wps:spPr>
                        <a:xfrm>
                          <a:off x="0" y="0"/>
                          <a:ext cx="6858000" cy="914400"/>
                        </a:xfrm>
                        <a:prstGeom prst="rect">
                          <a:avLst/>
                        </a:prstGeom>
                        <a:noFill/>
                        <a:ln w="6350">
                          <a:noFill/>
                        </a:ln>
                      </wps:spPr>
                      <wps:txbx>
                        <w:txbxContent>
                          <w:p w14:paraId="61F42D80" w14:textId="15E0D24E" w:rsidR="005C4437" w:rsidRPr="005C4437" w:rsidRDefault="00BD01B7" w:rsidP="004714FC">
                            <w:pPr>
                              <w:spacing w:after="240"/>
                              <w:rPr>
                                <w:rFonts w:ascii="Georgia" w:hAnsi="Georgia"/>
                                <w:b/>
                                <w:bCs/>
                                <w:color w:val="FFFFFF" w:themeColor="background1"/>
                                <w:sz w:val="48"/>
                                <w:szCs w:val="48"/>
                              </w:rPr>
                            </w:pPr>
                            <w:r>
                              <w:rPr>
                                <w:rFonts w:ascii="Georgia" w:hAnsi="Georgia"/>
                                <w:b/>
                                <w:bCs/>
                                <w:color w:val="FFFFFF" w:themeColor="background1"/>
                                <w:sz w:val="48"/>
                                <w:szCs w:val="48"/>
                              </w:rPr>
                              <w:t>Welcome</w:t>
                            </w:r>
                            <w:r w:rsidR="005C4437" w:rsidRPr="005C4437">
                              <w:rPr>
                                <w:rFonts w:ascii="Georgia" w:hAnsi="Georgia"/>
                                <w:b/>
                                <w:bCs/>
                                <w:color w:val="FFFFFF" w:themeColor="background1"/>
                                <w:sz w:val="48"/>
                                <w:szCs w:val="48"/>
                              </w:rPr>
                              <w:t xml:space="preserve"> </w:t>
                            </w:r>
                            <w:r>
                              <w:rPr>
                                <w:rFonts w:ascii="Georgia" w:hAnsi="Georgia"/>
                                <w:b/>
                                <w:bCs/>
                                <w:color w:val="FFFFFF" w:themeColor="background1"/>
                                <w:sz w:val="48"/>
                                <w:szCs w:val="48"/>
                              </w:rPr>
                              <w:t>to Strive Wellness Rewards!</w:t>
                            </w:r>
                          </w:p>
                          <w:p w14:paraId="1CEF51D9" w14:textId="49FBCAEF" w:rsidR="005C4437" w:rsidRPr="004714FC" w:rsidRDefault="00BD01B7">
                            <w:pPr>
                              <w:rPr>
                                <w:rFonts w:ascii="Arial Narrow" w:hAnsi="Arial Narrow"/>
                                <w:color w:val="FFFFFF" w:themeColor="background1"/>
                                <w:sz w:val="32"/>
                                <w:szCs w:val="32"/>
                              </w:rPr>
                            </w:pPr>
                            <w:r>
                              <w:rPr>
                                <w:rFonts w:ascii="Arial Narrow" w:hAnsi="Arial Narrow"/>
                                <w:color w:val="FFFFFF" w:themeColor="background1"/>
                                <w:sz w:val="32"/>
                                <w:szCs w:val="32"/>
                              </w:rPr>
                              <w:t xml:space="preserve">Strive </w:t>
                            </w:r>
                            <w:r w:rsidR="00D329B5">
                              <w:rPr>
                                <w:rFonts w:ascii="Arial Narrow" w:hAnsi="Arial Narrow"/>
                                <w:color w:val="FFFFFF" w:themeColor="background1"/>
                                <w:sz w:val="32"/>
                                <w:szCs w:val="32"/>
                              </w:rPr>
                              <w:t>Explorer</w:t>
                            </w:r>
                            <w:r>
                              <w:rPr>
                                <w:rFonts w:ascii="Arial Narrow" w:hAnsi="Arial Narrow"/>
                                <w:color w:val="FFFFFF" w:themeColor="background1"/>
                                <w:sz w:val="32"/>
                                <w:szCs w:val="32"/>
                              </w:rPr>
                              <w:t xml:space="preserve"> Wellness Rewards Program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B9EA4" id="_x0000_t202" coordsize="21600,21600" o:spt="202" path="m,l,21600r21600,l21600,xe">
                <v:stroke joinstyle="miter"/>
                <v:path gradientshapeok="t" o:connecttype="rect"/>
              </v:shapetype>
              <v:shape id="Text Box 4" o:spid="_x0000_s1026" type="#_x0000_t202" style="position:absolute;left:0;text-align:left;margin-left:-36pt;margin-top:36pt;width:540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" filled="f" stroked="f" strokeweight=".5pt">
                <v:textbox inset="0,0,0,0">
                  <w:txbxContent>
                    <w:p w14:paraId="61F42D80" w14:textId="15E0D24E" w:rsidR="005C4437" w:rsidRPr="005C4437" w:rsidRDefault="00BD01B7" w:rsidP="004714FC">
                      <w:pPr>
                        <w:spacing w:after="240"/>
                        <w:rPr>
                          <w:rFonts w:ascii="Georgia" w:hAnsi="Georgia"/>
                          <w:b/>
                          <w:bCs/>
                          <w:color w:val="FFFFFF" w:themeColor="background1"/>
                          <w:sz w:val="48"/>
                          <w:szCs w:val="48"/>
                        </w:rPr>
                      </w:pPr>
                      <w:r>
                        <w:rPr>
                          <w:rFonts w:ascii="Georgia" w:hAnsi="Georgia"/>
                          <w:b/>
                          <w:bCs/>
                          <w:color w:val="FFFFFF" w:themeColor="background1"/>
                          <w:sz w:val="48"/>
                          <w:szCs w:val="48"/>
                        </w:rPr>
                        <w:t>Welcome</w:t>
                      </w:r>
                      <w:r w:rsidR="005C4437" w:rsidRPr="005C4437">
                        <w:rPr>
                          <w:rFonts w:ascii="Georgia" w:hAnsi="Georgia"/>
                          <w:b/>
                          <w:bCs/>
                          <w:color w:val="FFFFFF" w:themeColor="background1"/>
                          <w:sz w:val="48"/>
                          <w:szCs w:val="48"/>
                        </w:rPr>
                        <w:t xml:space="preserve"> </w:t>
                      </w:r>
                      <w:r>
                        <w:rPr>
                          <w:rFonts w:ascii="Georgia" w:hAnsi="Georgia"/>
                          <w:b/>
                          <w:bCs/>
                          <w:color w:val="FFFFFF" w:themeColor="background1"/>
                          <w:sz w:val="48"/>
                          <w:szCs w:val="48"/>
                        </w:rPr>
                        <w:t>to Strive Wellness Rewards!</w:t>
                      </w:r>
                    </w:p>
                    <w:p w14:paraId="1CEF51D9" w14:textId="49FBCAEF" w:rsidR="005C4437" w:rsidRPr="004714FC" w:rsidRDefault="00BD01B7">
                      <w:pPr>
                        <w:rPr>
                          <w:rFonts w:ascii="Arial Narrow" w:hAnsi="Arial Narrow"/>
                          <w:color w:val="FFFFFF" w:themeColor="background1"/>
                          <w:sz w:val="32"/>
                          <w:szCs w:val="32"/>
                        </w:rPr>
                      </w:pPr>
                      <w:r>
                        <w:rPr>
                          <w:rFonts w:ascii="Arial Narrow" w:hAnsi="Arial Narrow"/>
                          <w:color w:val="FFFFFF" w:themeColor="background1"/>
                          <w:sz w:val="32"/>
                          <w:szCs w:val="32"/>
                        </w:rPr>
                        <w:t xml:space="preserve">Strive </w:t>
                      </w:r>
                      <w:r w:rsidR="00D329B5">
                        <w:rPr>
                          <w:rFonts w:ascii="Arial Narrow" w:hAnsi="Arial Narrow"/>
                          <w:color w:val="FFFFFF" w:themeColor="background1"/>
                          <w:sz w:val="32"/>
                          <w:szCs w:val="32"/>
                        </w:rPr>
                        <w:t>Explorer</w:t>
                      </w:r>
                      <w:r>
                        <w:rPr>
                          <w:rFonts w:ascii="Arial Narrow" w:hAnsi="Arial Narrow"/>
                          <w:color w:val="FFFFFF" w:themeColor="background1"/>
                          <w:sz w:val="32"/>
                          <w:szCs w:val="32"/>
                        </w:rPr>
                        <w:t xml:space="preserve"> Wellness Rewards Program</w:t>
                      </w:r>
                    </w:p>
                  </w:txbxContent>
                </v:textbox>
                <w10:wrap type="through" anchory="page"/>
                <w10:anchorlock/>
              </v:shape>
            </w:pict>
          </mc:Fallback>
        </mc:AlternateContent>
      </w:r>
    </w:p>
    <w:p w14:paraId="060AA357" w14:textId="4CBBBACE" w:rsidR="005C1F75" w:rsidRPr="005C1F75" w:rsidRDefault="004714FC" w:rsidP="005C1F75">
      <w:pPr>
        <w:pStyle w:val="Bodycopy"/>
        <w:rPr>
          <w:rFonts w:ascii="Arial Narrow" w:hAnsi="Arial Narrow"/>
        </w:rPr>
      </w:pPr>
      <w:r w:rsidRPr="005C1F75">
        <w:rPr>
          <w:rFonts w:ascii="Arial Narrow" w:hAnsi="Arial Narrow"/>
          <w:noProof/>
        </w:rPr>
        <mc:AlternateContent>
          <mc:Choice Requires="wps">
            <w:drawing>
              <wp:anchor distT="0" distB="0" distL="114300" distR="114300" simplePos="0" relativeHeight="251658239" behindDoc="1" locked="1" layoutInCell="1" allowOverlap="1" wp14:anchorId="27ABB007" wp14:editId="45E027BA">
                <wp:simplePos x="0" y="0"/>
                <wp:positionH relativeFrom="column">
                  <wp:posOffset>-457200</wp:posOffset>
                </wp:positionH>
                <wp:positionV relativeFrom="page">
                  <wp:posOffset>9717932</wp:posOffset>
                </wp:positionV>
                <wp:extent cx="1426464" cy="118872"/>
                <wp:effectExtent l="0" t="0" r="8890" b="8255"/>
                <wp:wrapThrough wrapText="bothSides">
                  <wp:wrapPolygon edited="0">
                    <wp:start x="0" y="0"/>
                    <wp:lineTo x="0" y="20791"/>
                    <wp:lineTo x="21542" y="20791"/>
                    <wp:lineTo x="21542" y="0"/>
                    <wp:lineTo x="0" y="0"/>
                  </wp:wrapPolygon>
                </wp:wrapThrough>
                <wp:docPr id="5" name="Text Box 5"/>
                <wp:cNvGraphicFramePr/>
                <a:graphic xmlns:a="http://schemas.openxmlformats.org/drawingml/2006/main">
                  <a:graphicData uri="http://schemas.microsoft.com/office/word/2010/wordprocessingShape">
                    <wps:wsp>
                      <wps:cNvSpPr txBox="1"/>
                      <wps:spPr>
                        <a:xfrm>
                          <a:off x="0" y="0"/>
                          <a:ext cx="1426464" cy="118872"/>
                        </a:xfrm>
                        <a:prstGeom prst="rect">
                          <a:avLst/>
                        </a:prstGeom>
                        <a:noFill/>
                        <a:ln w="6350">
                          <a:noFill/>
                        </a:ln>
                      </wps:spPr>
                      <wps:txbx>
                        <w:txbxContent>
                          <w:p w14:paraId="2999EAB2" w14:textId="58593CD2" w:rsidR="004714FC" w:rsidRPr="004E0ED1" w:rsidRDefault="004714FC">
                            <w:pPr>
                              <w:rPr>
                                <w:rFonts w:ascii="Arial Narrow" w:hAnsi="Arial Narrow"/>
                                <w:color w:val="282829"/>
                                <w:sz w:val="14"/>
                                <w:szCs w:val="14"/>
                              </w:rPr>
                            </w:pPr>
                            <w:r w:rsidRPr="004E0ED1">
                              <w:rPr>
                                <w:rFonts w:ascii="Arial Narrow" w:hAnsi="Arial Narrow"/>
                                <w:color w:val="282829"/>
                                <w:sz w:val="14"/>
                                <w:szCs w:val="14"/>
                              </w:rPr>
                              <w:t>MC621</w:t>
                            </w:r>
                            <w:r w:rsidR="003549EE">
                              <w:rPr>
                                <w:rFonts w:ascii="Arial Narrow" w:hAnsi="Arial Narrow"/>
                                <w:color w:val="282829"/>
                                <w:sz w:val="14"/>
                                <w:szCs w:val="14"/>
                              </w:rPr>
                              <w:t>O</w:t>
                            </w:r>
                            <w:r w:rsidRPr="004E0ED1">
                              <w:rPr>
                                <w:rFonts w:ascii="Arial Narrow" w:hAnsi="Arial Narrow"/>
                                <w:color w:val="282829"/>
                                <w:sz w:val="14"/>
                                <w:szCs w:val="14"/>
                              </w:rPr>
                              <w:t xml:space="preserve"> 0</w:t>
                            </w:r>
                            <w:r w:rsidR="003549EE">
                              <w:rPr>
                                <w:rFonts w:ascii="Arial Narrow" w:hAnsi="Arial Narrow"/>
                                <w:color w:val="282829"/>
                                <w:sz w:val="14"/>
                                <w:szCs w:val="14"/>
                              </w:rPr>
                              <w:t>7</w:t>
                            </w:r>
                            <w:r w:rsidRPr="004E0ED1">
                              <w:rPr>
                                <w:rFonts w:ascii="Arial Narrow" w:hAnsi="Arial Narrow"/>
                                <w:color w:val="282829"/>
                                <w:sz w:val="14"/>
                                <w:szCs w:val="14"/>
                              </w:rPr>
                              <w:t>/2</w:t>
                            </w:r>
                            <w:r w:rsidR="003549EE">
                              <w:rPr>
                                <w:rFonts w:ascii="Arial Narrow" w:hAnsi="Arial Narrow"/>
                                <w:color w:val="282829"/>
                                <w:sz w:val="14"/>
                                <w:szCs w:val="14"/>
                              </w:rPr>
                              <w:t>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BB007" id="Text Box 5" o:spid="_x0000_s1027" type="#_x0000_t202" style="position:absolute;margin-left:-36pt;margin-top:765.2pt;width:112.3pt;height:9.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" filled="f" stroked="f" strokeweight=".5pt">
                <v:textbox inset="0,0,0,0">
                  <w:txbxContent>
                    <w:p w14:paraId="2999EAB2" w14:textId="58593CD2" w:rsidR="004714FC" w:rsidRPr="004E0ED1" w:rsidRDefault="004714FC">
                      <w:pPr>
                        <w:rPr>
                          <w:rFonts w:ascii="Arial Narrow" w:hAnsi="Arial Narrow"/>
                          <w:color w:val="282829"/>
                          <w:sz w:val="14"/>
                          <w:szCs w:val="14"/>
                        </w:rPr>
                      </w:pPr>
                      <w:r w:rsidRPr="004E0ED1">
                        <w:rPr>
                          <w:rFonts w:ascii="Arial Narrow" w:hAnsi="Arial Narrow"/>
                          <w:color w:val="282829"/>
                          <w:sz w:val="14"/>
                          <w:szCs w:val="14"/>
                        </w:rPr>
                        <w:t>MC621</w:t>
                      </w:r>
                      <w:r w:rsidR="003549EE">
                        <w:rPr>
                          <w:rFonts w:ascii="Arial Narrow" w:hAnsi="Arial Narrow"/>
                          <w:color w:val="282829"/>
                          <w:sz w:val="14"/>
                          <w:szCs w:val="14"/>
                        </w:rPr>
                        <w:t>O</w:t>
                      </w:r>
                      <w:r w:rsidRPr="004E0ED1">
                        <w:rPr>
                          <w:rFonts w:ascii="Arial Narrow" w:hAnsi="Arial Narrow"/>
                          <w:color w:val="282829"/>
                          <w:sz w:val="14"/>
                          <w:szCs w:val="14"/>
                        </w:rPr>
                        <w:t xml:space="preserve"> 0</w:t>
                      </w:r>
                      <w:r w:rsidR="003549EE">
                        <w:rPr>
                          <w:rFonts w:ascii="Arial Narrow" w:hAnsi="Arial Narrow"/>
                          <w:color w:val="282829"/>
                          <w:sz w:val="14"/>
                          <w:szCs w:val="14"/>
                        </w:rPr>
                        <w:t>7</w:t>
                      </w:r>
                      <w:r w:rsidRPr="004E0ED1">
                        <w:rPr>
                          <w:rFonts w:ascii="Arial Narrow" w:hAnsi="Arial Narrow"/>
                          <w:color w:val="282829"/>
                          <w:sz w:val="14"/>
                          <w:szCs w:val="14"/>
                        </w:rPr>
                        <w:t>/2</w:t>
                      </w:r>
                      <w:r w:rsidR="003549EE">
                        <w:rPr>
                          <w:rFonts w:ascii="Arial Narrow" w:hAnsi="Arial Narrow"/>
                          <w:color w:val="282829"/>
                          <w:sz w:val="14"/>
                          <w:szCs w:val="14"/>
                        </w:rPr>
                        <w:t>4</w:t>
                      </w:r>
                    </w:p>
                  </w:txbxContent>
                </v:textbox>
                <w10:wrap type="through" anchory="page"/>
                <w10:anchorlock/>
              </v:shape>
            </w:pict>
          </mc:Fallback>
        </mc:AlternateContent>
      </w:r>
      <w:r w:rsidR="005C1F75" w:rsidRPr="005C1F75">
        <w:rPr>
          <w:rFonts w:ascii="Arial Narrow" w:hAnsi="Arial Narrow"/>
        </w:rPr>
        <w:t>We’re excited to help you reach your well-being goals</w:t>
      </w:r>
      <w:r w:rsidR="00AA20E1">
        <w:rPr>
          <w:rFonts w:ascii="Arial Narrow" w:hAnsi="Arial Narrow"/>
        </w:rPr>
        <w:t>!</w:t>
      </w:r>
      <w:r w:rsidR="005C1F75" w:rsidRPr="005C1F75">
        <w:rPr>
          <w:rFonts w:ascii="Arial Narrow" w:hAnsi="Arial Narrow"/>
        </w:rPr>
        <w:t xml:space="preserve"> Using Blue Cross and Blue Shield of Kansas’s </w:t>
      </w:r>
      <w:r w:rsidR="00AA20E1">
        <w:rPr>
          <w:rFonts w:ascii="Arial Narrow" w:hAnsi="Arial Narrow"/>
        </w:rPr>
        <w:t>online</w:t>
      </w:r>
      <w:r w:rsidR="005C1F75" w:rsidRPr="005C1F75">
        <w:rPr>
          <w:rFonts w:ascii="Arial Narrow" w:hAnsi="Arial Narrow"/>
        </w:rPr>
        <w:t xml:space="preserve"> wellness platform, Strive, powered by WebMD ONE, you will be able to </w:t>
      </w:r>
      <w:r w:rsidR="00AA20E1">
        <w:rPr>
          <w:rFonts w:ascii="Arial Narrow" w:hAnsi="Arial Narrow"/>
        </w:rPr>
        <w:t>track</w:t>
      </w:r>
      <w:r w:rsidR="005C1F75" w:rsidRPr="005C1F75">
        <w:rPr>
          <w:rFonts w:ascii="Arial Narrow" w:hAnsi="Arial Narrow"/>
        </w:rPr>
        <w:t xml:space="preserve"> your progress</w:t>
      </w:r>
      <w:r w:rsidR="00AA20E1">
        <w:rPr>
          <w:rFonts w:ascii="Arial Narrow" w:hAnsi="Arial Narrow"/>
        </w:rPr>
        <w:t xml:space="preserve"> and participate in health-promoting activities</w:t>
      </w:r>
      <w:r w:rsidR="005C1F75" w:rsidRPr="005C1F75">
        <w:rPr>
          <w:rFonts w:ascii="Arial Narrow" w:hAnsi="Arial Narrow"/>
        </w:rPr>
        <w:t>.</w:t>
      </w:r>
    </w:p>
    <w:p w14:paraId="6128FD4C" w14:textId="0B330BB7" w:rsidR="005C1F75" w:rsidRPr="005C1F75" w:rsidRDefault="005C1F75" w:rsidP="005C1F75">
      <w:pPr>
        <w:pStyle w:val="Bodycopy"/>
        <w:rPr>
          <w:rFonts w:ascii="Arial Narrow" w:hAnsi="Arial Narrow"/>
        </w:rPr>
      </w:pPr>
      <w:r w:rsidRPr="005C1F75">
        <w:rPr>
          <w:rFonts w:ascii="Arial Narrow" w:hAnsi="Arial Narrow"/>
        </w:rPr>
        <w:t xml:space="preserve">Our wellness program will run from [insert date] to [insert date] </w:t>
      </w:r>
      <w:r w:rsidR="00AA20E1">
        <w:rPr>
          <w:rFonts w:ascii="Arial Narrow" w:hAnsi="Arial Narrow"/>
        </w:rPr>
        <w:t>during which time you can complete the three required activities</w:t>
      </w:r>
      <w:r w:rsidRPr="005C1F75">
        <w:rPr>
          <w:rFonts w:ascii="Arial Narrow" w:hAnsi="Arial Narrow"/>
        </w:rPr>
        <w:t>.</w:t>
      </w:r>
    </w:p>
    <w:p w14:paraId="7C8A2B64" w14:textId="77777777" w:rsidR="005C1F75" w:rsidRPr="005C1F75" w:rsidRDefault="005C1F75" w:rsidP="005C1F75">
      <w:pPr>
        <w:pStyle w:val="Bodycopy"/>
        <w:spacing w:before="300" w:after="60"/>
        <w:rPr>
          <w:rFonts w:ascii="Arial Narrow" w:hAnsi="Arial Narrow"/>
          <w:color w:val="005EB8"/>
          <w:sz w:val="36"/>
          <w:szCs w:val="36"/>
        </w:rPr>
      </w:pPr>
      <w:r w:rsidRPr="005C1F75">
        <w:rPr>
          <w:rFonts w:ascii="Arial Narrow" w:hAnsi="Arial Narrow"/>
          <w:color w:val="005EB8"/>
          <w:sz w:val="36"/>
          <w:szCs w:val="36"/>
        </w:rPr>
        <w:t>Getting started</w:t>
      </w:r>
    </w:p>
    <w:p w14:paraId="17240AE4" w14:textId="34D4C72F" w:rsidR="00AA20E1" w:rsidRPr="005C1F75" w:rsidRDefault="00AA20E1" w:rsidP="005C1F75">
      <w:pPr>
        <w:pStyle w:val="Bodycopy"/>
        <w:rPr>
          <w:rFonts w:ascii="Arial Narrow" w:hAnsi="Arial Narrow"/>
        </w:rPr>
      </w:pPr>
      <w:r w:rsidRPr="00AA20E1">
        <w:rPr>
          <w:rFonts w:ascii="Arial Narrow" w:hAnsi="Arial Narrow"/>
          <w:b/>
          <w:bCs/>
        </w:rPr>
        <w:t xml:space="preserve">Blue Cross and Blue Shield of Kansas </w:t>
      </w:r>
      <w:r w:rsidR="00BC0FC2">
        <w:rPr>
          <w:rFonts w:ascii="Arial Narrow" w:hAnsi="Arial Narrow"/>
          <w:b/>
          <w:bCs/>
        </w:rPr>
        <w:t xml:space="preserve">(BCBSKS) </w:t>
      </w:r>
      <w:r w:rsidRPr="00AA20E1">
        <w:rPr>
          <w:rFonts w:ascii="Arial Narrow" w:hAnsi="Arial Narrow"/>
          <w:b/>
          <w:bCs/>
        </w:rPr>
        <w:t>members</w:t>
      </w:r>
      <w:r>
        <w:rPr>
          <w:rFonts w:ascii="Arial Narrow" w:hAnsi="Arial Narrow"/>
        </w:rPr>
        <w:br/>
      </w:r>
      <w:r w:rsidR="005C1F75" w:rsidRPr="005C1F75">
        <w:rPr>
          <w:rFonts w:ascii="Arial Narrow" w:hAnsi="Arial Narrow"/>
        </w:rPr>
        <w:t xml:space="preserve">If you don’t already have a </w:t>
      </w:r>
      <w:proofErr w:type="spellStart"/>
      <w:r w:rsidR="005C1F75" w:rsidRPr="005C1F75">
        <w:rPr>
          <w:rFonts w:ascii="Arial Narrow" w:hAnsi="Arial Narrow"/>
        </w:rPr>
        <w:t>BlueAccess</w:t>
      </w:r>
      <w:proofErr w:type="spellEnd"/>
      <w:r w:rsidR="005C1F75" w:rsidRPr="005C1F75">
        <w:rPr>
          <w:rFonts w:ascii="Arial Narrow" w:hAnsi="Arial Narrow"/>
        </w:rPr>
        <w:t xml:space="preserve"> account, you will need to create one at </w:t>
      </w:r>
      <w:r w:rsidR="005C1F75" w:rsidRPr="00AA20E1">
        <w:rPr>
          <w:rFonts w:ascii="Arial Narrow" w:hAnsi="Arial Narrow"/>
          <w:color w:val="0057A8"/>
        </w:rPr>
        <w:t>bcbsks.com/</w:t>
      </w:r>
      <w:proofErr w:type="spellStart"/>
      <w:r w:rsidR="005C1F75" w:rsidRPr="00AA20E1">
        <w:rPr>
          <w:rFonts w:ascii="Arial Narrow" w:hAnsi="Arial Narrow"/>
          <w:color w:val="0057A8"/>
        </w:rPr>
        <w:t>blueaccess</w:t>
      </w:r>
      <w:proofErr w:type="spellEnd"/>
      <w:r w:rsidR="005C1F75" w:rsidRPr="005C1F75">
        <w:rPr>
          <w:rFonts w:ascii="Arial Narrow" w:hAnsi="Arial Narrow"/>
        </w:rPr>
        <w:t xml:space="preserve">. Through your </w:t>
      </w:r>
      <w:proofErr w:type="spellStart"/>
      <w:r w:rsidR="005C1F75" w:rsidRPr="005C1F75">
        <w:rPr>
          <w:rFonts w:ascii="Arial Narrow" w:hAnsi="Arial Narrow"/>
        </w:rPr>
        <w:t>BlueAccess</w:t>
      </w:r>
      <w:proofErr w:type="spellEnd"/>
      <w:r w:rsidR="005C1F75" w:rsidRPr="005C1F75">
        <w:rPr>
          <w:rFonts w:ascii="Arial Narrow" w:hAnsi="Arial Narrow"/>
        </w:rPr>
        <w:t xml:space="preserve"> account, you can access Strive</w:t>
      </w:r>
      <w:r>
        <w:rPr>
          <w:rFonts w:ascii="Arial Narrow" w:hAnsi="Arial Narrow"/>
        </w:rPr>
        <w:t xml:space="preserve"> and create a profile</w:t>
      </w:r>
      <w:r w:rsidR="005C1F75" w:rsidRPr="005C1F75">
        <w:rPr>
          <w:rFonts w:ascii="Arial Narrow" w:hAnsi="Arial Narrow"/>
        </w:rPr>
        <w:t>.</w:t>
      </w:r>
    </w:p>
    <w:p w14:paraId="6C0EB0C3" w14:textId="211E98F2" w:rsidR="00AA20E1" w:rsidRDefault="00AA20E1" w:rsidP="005C1F75">
      <w:pPr>
        <w:pStyle w:val="Bodycopy"/>
        <w:rPr>
          <w:rFonts w:ascii="Arial Narrow" w:hAnsi="Arial Narrow"/>
        </w:rPr>
      </w:pPr>
      <w:r w:rsidRPr="00AA20E1">
        <w:rPr>
          <w:rFonts w:ascii="Arial Narrow" w:hAnsi="Arial Narrow"/>
          <w:b/>
          <w:bCs/>
        </w:rPr>
        <w:t>Not the primary Blue Cross and Blue Shield of Kansas policyholder through your employer?</w:t>
      </w:r>
      <w:r>
        <w:rPr>
          <w:rFonts w:ascii="Arial Narrow" w:hAnsi="Arial Narrow"/>
        </w:rPr>
        <w:br/>
        <w:t xml:space="preserve">If you are not the primary policyholder of Blue Cross and Blue Shield of Kansas through your employer but would like to participate in your employer health initiatives and rewards, you can register for a Strive account at </w:t>
      </w:r>
      <w:r w:rsidRPr="00AA20E1">
        <w:rPr>
          <w:rFonts w:ascii="Arial Narrow" w:hAnsi="Arial Narrow"/>
          <w:color w:val="0057A8"/>
        </w:rPr>
        <w:t>bcbsks.com/strive</w:t>
      </w:r>
      <w:r>
        <w:rPr>
          <w:rFonts w:ascii="Arial Narrow" w:hAnsi="Arial Narrow"/>
        </w:rPr>
        <w:t xml:space="preserve"> after receiving your registration email.</w:t>
      </w:r>
    </w:p>
    <w:p w14:paraId="438FE12D" w14:textId="4442C5F0" w:rsidR="00AA20E1" w:rsidRDefault="00AA20E1" w:rsidP="005C1F75">
      <w:pPr>
        <w:pStyle w:val="Bodycopy"/>
        <w:rPr>
          <w:rFonts w:ascii="Arial Narrow" w:hAnsi="Arial Narrow"/>
        </w:rPr>
      </w:pPr>
      <w:r>
        <w:rPr>
          <w:rFonts w:ascii="Arial Narrow" w:hAnsi="Arial Narrow"/>
        </w:rPr>
        <w:t xml:space="preserve">Once you have an account, log in to Strive to begin your wellness journey at </w:t>
      </w:r>
      <w:r w:rsidRPr="00AA20E1">
        <w:rPr>
          <w:rFonts w:ascii="Arial Narrow" w:hAnsi="Arial Narrow"/>
          <w:color w:val="0057A8"/>
        </w:rPr>
        <w:t>bcbsks.com/strive</w:t>
      </w:r>
      <w:r>
        <w:rPr>
          <w:rFonts w:ascii="Arial Narrow" w:hAnsi="Arial Narrow"/>
        </w:rPr>
        <w:t>.</w:t>
      </w:r>
    </w:p>
    <w:p w14:paraId="2E7AABDF" w14:textId="341CBB37" w:rsidR="005C1F75" w:rsidRPr="005C1F75" w:rsidRDefault="005C1F75" w:rsidP="00AA20E1">
      <w:pPr>
        <w:pStyle w:val="Bodycopy"/>
        <w:rPr>
          <w:rFonts w:ascii="Arial Narrow" w:hAnsi="Arial Narrow"/>
        </w:rPr>
      </w:pPr>
      <w:r w:rsidRPr="005C1F75">
        <w:rPr>
          <w:rFonts w:ascii="Arial Narrow" w:hAnsi="Arial Narrow"/>
        </w:rPr>
        <w:t>Strive is a personalized well-being experience. Whether you</w:t>
      </w:r>
      <w:r w:rsidR="00AA20E1">
        <w:rPr>
          <w:rFonts w:ascii="Arial Narrow" w:hAnsi="Arial Narrow"/>
        </w:rPr>
        <w:t xml:space="preserve"> would</w:t>
      </w:r>
      <w:r w:rsidRPr="005C1F75">
        <w:rPr>
          <w:rFonts w:ascii="Arial Narrow" w:hAnsi="Arial Narrow"/>
        </w:rPr>
        <w:t xml:space="preserve"> like to spend more time working out at home, focusing on mindfulness, being active with your family, or doing anything in-between, Strive can be customized to help you achieve your unique goals.</w:t>
      </w:r>
    </w:p>
    <w:p w14:paraId="4794068B" w14:textId="3764CE94" w:rsidR="005C1F75" w:rsidRDefault="00E36638" w:rsidP="001F0677">
      <w:pPr>
        <w:pStyle w:val="Bodycopy"/>
        <w:ind w:left="720"/>
        <w:rPr>
          <w:rFonts w:ascii="Arial Narrow" w:hAnsi="Arial Narrow"/>
        </w:rPr>
        <w:sectPr w:rsidR="005C1F75" w:rsidSect="005C4437">
          <w:footerReference w:type="default" r:id="rId7"/>
          <w:headerReference w:type="first" r:id="rId8"/>
          <w:footerReference w:type="first" r:id="rId9"/>
          <w:pgSz w:w="12240" w:h="15840"/>
          <w:pgMar w:top="3240" w:right="1440" w:bottom="2880" w:left="1440" w:header="864" w:footer="360" w:gutter="0"/>
          <w:cols w:space="720"/>
          <w:titlePg/>
        </w:sectPr>
      </w:pPr>
      <w:r>
        <w:rPr>
          <w:noProof/>
        </w:rPr>
        <mc:AlternateContent>
          <mc:Choice Requires="wps">
            <w:drawing>
              <wp:anchor distT="0" distB="0" distL="114300" distR="114300" simplePos="0" relativeHeight="251662336" behindDoc="0" locked="1" layoutInCell="1" allowOverlap="0" wp14:anchorId="3155D31E" wp14:editId="5C7382F9">
                <wp:simplePos x="0" y="0"/>
                <wp:positionH relativeFrom="page">
                  <wp:posOffset>2971800</wp:posOffset>
                </wp:positionH>
                <wp:positionV relativeFrom="page">
                  <wp:posOffset>9509760</wp:posOffset>
                </wp:positionV>
                <wp:extent cx="4572000" cy="347472"/>
                <wp:effectExtent l="0" t="0" r="0" b="8255"/>
                <wp:wrapNone/>
                <wp:docPr id="1532714672" name="Text Box 5"/>
                <wp:cNvGraphicFramePr/>
                <a:graphic xmlns:a="http://schemas.openxmlformats.org/drawingml/2006/main">
                  <a:graphicData uri="http://schemas.microsoft.com/office/word/2010/wordprocessingShape">
                    <wps:wsp>
                      <wps:cNvSpPr txBox="1"/>
                      <wps:spPr>
                        <a:xfrm>
                          <a:off x="0" y="0"/>
                          <a:ext cx="4572000" cy="347472"/>
                        </a:xfrm>
                        <a:prstGeom prst="rect">
                          <a:avLst/>
                        </a:prstGeom>
                        <a:noFill/>
                        <a:ln w="6350">
                          <a:noFill/>
                        </a:ln>
                      </wps:spPr>
                      <wps:txbx>
                        <w:txbxContent>
                          <w:p w14:paraId="7F00CB3D" w14:textId="11BCBE8C" w:rsidR="00E36638" w:rsidRPr="00E36638" w:rsidRDefault="00E36638" w:rsidP="00E36638">
                            <w:pPr>
                              <w:jc w:val="right"/>
                              <w:rPr>
                                <w:rFonts w:ascii="Arial Narrow" w:hAnsi="Arial Narrow"/>
                                <w:sz w:val="11"/>
                                <w:szCs w:val="11"/>
                              </w:rPr>
                            </w:pPr>
                            <w:r w:rsidRPr="00E36638">
                              <w:rPr>
                                <w:rFonts w:ascii="Arial Narrow" w:hAnsi="Arial Narrow"/>
                                <w:sz w:val="11"/>
                                <w:szCs w:val="11"/>
                              </w:rPr>
                              <w:t>Blue Cross</w:t>
                            </w:r>
                            <w:r>
                              <w:rPr>
                                <w:rFonts w:ascii="Arial Narrow" w:hAnsi="Arial Narrow"/>
                                <w:sz w:val="11"/>
                                <w:szCs w:val="11"/>
                              </w:rPr>
                              <w:t xml:space="preserve"> and Blue Shield of Kansas is an independent licensee of the Blue Cross Blue Shield Association. BLUE CROSS®, BLUE SHIELD® and the Cross and Shield Symbols are registered service marks of the Blue Cross Blue Shield Association, an association of independent Blue Cross and Blue Shield Plans. Strive, powered by WebMD ONE, is our health and wellness platform that provides a personalized experience to help our members build daily habits, achieve their health goals and thrive at work and life. WebMD ONE is our contracted vendor for this platform and is not affiliated with Blue Cross and Blue Shield of Kansas.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5D31E" id="_x0000_s1028" type="#_x0000_t202" style="position:absolute;left:0;text-align:left;margin-left:234pt;margin-top:748.8pt;width:5in;height:27.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" o:allowoverlap="f" filled="f" stroked="f" strokeweight=".5pt">
                <v:textbox inset="0,0,0,0">
                  <w:txbxContent>
                    <w:p w14:paraId="7F00CB3D" w14:textId="11BCBE8C" w:rsidR="00E36638" w:rsidRPr="00E36638" w:rsidRDefault="00E36638" w:rsidP="00E36638">
                      <w:pPr>
                        <w:jc w:val="right"/>
                        <w:rPr>
                          <w:rFonts w:ascii="Arial Narrow" w:hAnsi="Arial Narrow"/>
                          <w:sz w:val="11"/>
                          <w:szCs w:val="11"/>
                        </w:rPr>
                      </w:pPr>
                      <w:r w:rsidRPr="00E36638">
                        <w:rPr>
                          <w:rFonts w:ascii="Arial Narrow" w:hAnsi="Arial Narrow"/>
                          <w:sz w:val="11"/>
                          <w:szCs w:val="11"/>
                        </w:rPr>
                        <w:t>Blue Cross</w:t>
                      </w:r>
                      <w:r>
                        <w:rPr>
                          <w:rFonts w:ascii="Arial Narrow" w:hAnsi="Arial Narrow"/>
                          <w:sz w:val="11"/>
                          <w:szCs w:val="11"/>
                        </w:rPr>
                        <w:t xml:space="preserve"> and Blue Shield of Kansas is an independent licensee of the Blue Cross Blue Shield Association. BLUE CROSS®, BLUE SHIELD® and the Cross and Shield Symbols are registered service marks of the Blue Cross Blue Shield Association, an association of independent Blue Cross and Blue Shield Plans. Strive, powered by WebMD ONE, is our health and wellness platform that provides a personalized experience to help our members build daily habits, achieve their health goals and thrive at work and life. WebMD ONE is our contracted vendor for this platform and is not affiliated with Blue Cross and Blue Shield of Kansas.</w:t>
                      </w:r>
                    </w:p>
                  </w:txbxContent>
                </v:textbox>
                <w10:wrap anchorx="page" anchory="page"/>
                <w10:anchorlock/>
              </v:shape>
            </w:pict>
          </mc:Fallback>
        </mc:AlternateContent>
      </w:r>
      <w:r>
        <w:rPr>
          <w:noProof/>
        </w:rPr>
        <w:drawing>
          <wp:anchor distT="0" distB="0" distL="114300" distR="114300" simplePos="0" relativeHeight="251661312" behindDoc="1" locked="1" layoutInCell="1" allowOverlap="0" wp14:anchorId="5D5BAFCC" wp14:editId="1FDE4802">
            <wp:simplePos x="0" y="0"/>
            <wp:positionH relativeFrom="page">
              <wp:posOffset>5715000</wp:posOffset>
            </wp:positionH>
            <wp:positionV relativeFrom="page">
              <wp:posOffset>8641080</wp:posOffset>
            </wp:positionV>
            <wp:extent cx="1152144" cy="576072"/>
            <wp:effectExtent l="0" t="0" r="3810" b="0"/>
            <wp:wrapNone/>
            <wp:docPr id="914961251"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961251" name="Picture 4" descr="A black background with a black square&#10;&#10;Description automatically generated with medium confidence"/>
                    <pic:cNvPicPr/>
                  </pic:nvPicPr>
                  <pic:blipFill>
                    <a:blip r:embed="rId10"/>
                    <a:stretch>
                      <a:fillRect/>
                    </a:stretch>
                  </pic:blipFill>
                  <pic:spPr>
                    <a:xfrm>
                      <a:off x="0" y="0"/>
                      <a:ext cx="1152144" cy="576072"/>
                    </a:xfrm>
                    <a:prstGeom prst="rect">
                      <a:avLst/>
                    </a:prstGeom>
                  </pic:spPr>
                </pic:pic>
              </a:graphicData>
            </a:graphic>
            <wp14:sizeRelH relativeFrom="margin">
              <wp14:pctWidth>0</wp14:pctWidth>
            </wp14:sizeRelH>
            <wp14:sizeRelV relativeFrom="margin">
              <wp14:pctHeight>0</wp14:pctHeight>
            </wp14:sizeRelV>
          </wp:anchor>
        </w:drawing>
      </w:r>
    </w:p>
    <w:p w14:paraId="2536D5D3" w14:textId="77777777" w:rsidR="00AA20E1" w:rsidRPr="005C1F75" w:rsidRDefault="00AA20E1" w:rsidP="00AA20E1">
      <w:pPr>
        <w:pStyle w:val="Bodycopy"/>
        <w:spacing w:before="300" w:after="60"/>
        <w:rPr>
          <w:rFonts w:ascii="Arial Narrow" w:hAnsi="Arial Narrow"/>
          <w:color w:val="005EB8"/>
          <w:sz w:val="36"/>
          <w:szCs w:val="36"/>
        </w:rPr>
      </w:pPr>
      <w:r w:rsidRPr="005C1F75">
        <w:rPr>
          <w:rFonts w:ascii="Arial Narrow" w:hAnsi="Arial Narrow"/>
          <w:color w:val="005EB8"/>
          <w:sz w:val="36"/>
          <w:szCs w:val="36"/>
        </w:rPr>
        <w:lastRenderedPageBreak/>
        <w:t>Wellness tracking</w:t>
      </w:r>
    </w:p>
    <w:p w14:paraId="43B5B500" w14:textId="18F191BF" w:rsidR="00AA20E1" w:rsidRPr="005C1F75" w:rsidRDefault="00AA20E1" w:rsidP="00AA20E1">
      <w:pPr>
        <w:pStyle w:val="Bodycopy"/>
        <w:rPr>
          <w:rFonts w:ascii="Arial Narrow" w:hAnsi="Arial Narrow"/>
        </w:rPr>
      </w:pPr>
      <w:r w:rsidRPr="005C1F75">
        <w:rPr>
          <w:rFonts w:ascii="Arial Narrow" w:hAnsi="Arial Narrow"/>
        </w:rPr>
        <w:t xml:space="preserve">Within Strive, you can access the </w:t>
      </w:r>
      <w:r w:rsidR="001F0677">
        <w:rPr>
          <w:rFonts w:ascii="Arial Narrow" w:hAnsi="Arial Narrow"/>
        </w:rPr>
        <w:t xml:space="preserve">[insert program name] </w:t>
      </w:r>
      <w:r w:rsidRPr="005C1F75">
        <w:rPr>
          <w:rFonts w:ascii="Arial Narrow" w:hAnsi="Arial Narrow"/>
        </w:rPr>
        <w:t xml:space="preserve">Rewards tab, which will show </w:t>
      </w:r>
      <w:r w:rsidR="001F0677">
        <w:rPr>
          <w:rFonts w:ascii="Arial Narrow" w:hAnsi="Arial Narrow"/>
        </w:rPr>
        <w:t>information about our</w:t>
      </w:r>
      <w:r w:rsidRPr="005C1F75">
        <w:rPr>
          <w:rFonts w:ascii="Arial Narrow" w:hAnsi="Arial Narrow"/>
        </w:rPr>
        <w:t xml:space="preserve"> wellness program and will track progress and activity completion.</w:t>
      </w:r>
    </w:p>
    <w:p w14:paraId="2CEDA76E" w14:textId="62CFEB24" w:rsidR="00AA20E1" w:rsidRPr="005C1F75" w:rsidRDefault="00AA20E1" w:rsidP="00AA20E1">
      <w:pPr>
        <w:pStyle w:val="Bodycopy"/>
        <w:rPr>
          <w:rFonts w:ascii="Arial Narrow" w:hAnsi="Arial Narrow"/>
        </w:rPr>
      </w:pPr>
      <w:r w:rsidRPr="005C1F75">
        <w:rPr>
          <w:rFonts w:ascii="Arial Narrow" w:hAnsi="Arial Narrow"/>
        </w:rPr>
        <w:t xml:space="preserve">With </w:t>
      </w:r>
      <w:r w:rsidR="001F0677">
        <w:rPr>
          <w:rFonts w:ascii="Arial Narrow" w:hAnsi="Arial Narrow"/>
        </w:rPr>
        <w:t>the Strive Explorer</w:t>
      </w:r>
      <w:r w:rsidRPr="005C1F75">
        <w:rPr>
          <w:rFonts w:ascii="Arial Narrow" w:hAnsi="Arial Narrow"/>
        </w:rPr>
        <w:t xml:space="preserve"> program, </w:t>
      </w:r>
      <w:r w:rsidR="001F0677">
        <w:rPr>
          <w:rFonts w:ascii="Arial Narrow" w:hAnsi="Arial Narrow"/>
        </w:rPr>
        <w:t xml:space="preserve">to reach your total of 30 points complete </w:t>
      </w:r>
      <w:proofErr w:type="gramStart"/>
      <w:r w:rsidR="001F0677">
        <w:rPr>
          <w:rFonts w:ascii="Arial Narrow" w:hAnsi="Arial Narrow"/>
        </w:rPr>
        <w:t>all of</w:t>
      </w:r>
      <w:proofErr w:type="gramEnd"/>
      <w:r w:rsidR="001F0677">
        <w:rPr>
          <w:rFonts w:ascii="Arial Narrow" w:hAnsi="Arial Narrow"/>
        </w:rPr>
        <w:t xml:space="preserve"> the following activities</w:t>
      </w:r>
      <w:r w:rsidRPr="005C1F75">
        <w:rPr>
          <w:rFonts w:ascii="Arial Narrow" w:hAnsi="Arial Narrow"/>
        </w:rPr>
        <w:t>:</w:t>
      </w:r>
    </w:p>
    <w:p w14:paraId="343CE60D" w14:textId="1BD3BCD9" w:rsidR="00AA20E1" w:rsidRPr="001F0677" w:rsidRDefault="001F0677" w:rsidP="00AA20E1">
      <w:pPr>
        <w:pStyle w:val="Bodycopy"/>
        <w:numPr>
          <w:ilvl w:val="0"/>
          <w:numId w:val="2"/>
        </w:numPr>
        <w:ind w:left="720" w:hanging="360"/>
        <w:rPr>
          <w:rFonts w:ascii="Arial Narrow" w:hAnsi="Arial Narrow"/>
          <w:b/>
          <w:bCs/>
        </w:rPr>
      </w:pPr>
      <w:r w:rsidRPr="001F0677">
        <w:rPr>
          <w:rFonts w:ascii="Arial Narrow" w:hAnsi="Arial Narrow"/>
          <w:b/>
          <w:bCs/>
        </w:rPr>
        <w:t>Registration or login confirmation</w:t>
      </w:r>
    </w:p>
    <w:p w14:paraId="1F525851" w14:textId="7B55B613" w:rsidR="00AA20E1" w:rsidRPr="005C1F75" w:rsidRDefault="001F0677" w:rsidP="001F0677">
      <w:pPr>
        <w:pStyle w:val="Bodycopy"/>
        <w:ind w:left="720"/>
        <w:rPr>
          <w:rFonts w:ascii="Arial Narrow" w:hAnsi="Arial Narrow"/>
        </w:rPr>
      </w:pPr>
      <w:r>
        <w:rPr>
          <w:rFonts w:ascii="Arial Narrow" w:hAnsi="Arial Narrow"/>
        </w:rPr>
        <w:t>When new users register for a Strive account the system will automatically record and credit the 10 points toward the 30-point total goal.</w:t>
      </w:r>
    </w:p>
    <w:p w14:paraId="2F898F38" w14:textId="69FC1755" w:rsidR="00AA20E1" w:rsidRPr="005C1F75" w:rsidRDefault="001F0677" w:rsidP="001F0677">
      <w:pPr>
        <w:pStyle w:val="Bodycopy"/>
        <w:ind w:left="720"/>
        <w:rPr>
          <w:rFonts w:ascii="Arial Narrow" w:hAnsi="Arial Narrow"/>
        </w:rPr>
      </w:pPr>
      <w:r>
        <w:rPr>
          <w:rFonts w:ascii="Arial Narrow" w:hAnsi="Arial Narrow"/>
        </w:rPr>
        <w:t>If you already have a Strive account, once you log in during date range, the activity will automatically be credited on your wellness program.</w:t>
      </w:r>
    </w:p>
    <w:p w14:paraId="33204B93" w14:textId="68F5EC89" w:rsidR="005C1F75" w:rsidRPr="001F0677" w:rsidRDefault="001F0677" w:rsidP="00F22026">
      <w:pPr>
        <w:pStyle w:val="Bodycopy"/>
        <w:numPr>
          <w:ilvl w:val="0"/>
          <w:numId w:val="2"/>
        </w:numPr>
        <w:ind w:left="720" w:hanging="360"/>
        <w:rPr>
          <w:rFonts w:ascii="Arial Narrow" w:hAnsi="Arial Narrow"/>
          <w:b/>
          <w:bCs/>
        </w:rPr>
      </w:pPr>
      <w:r w:rsidRPr="001F0677">
        <w:rPr>
          <w:rFonts w:ascii="Arial Narrow" w:hAnsi="Arial Narrow"/>
          <w:b/>
          <w:bCs/>
        </w:rPr>
        <w:t xml:space="preserve">Complete an </w:t>
      </w:r>
      <w:r w:rsidR="005C1F75" w:rsidRPr="001F0677">
        <w:rPr>
          <w:rFonts w:ascii="Arial Narrow" w:hAnsi="Arial Narrow"/>
          <w:b/>
          <w:bCs/>
        </w:rPr>
        <w:t>Online Health Assessment (HA)</w:t>
      </w:r>
    </w:p>
    <w:p w14:paraId="79001DC4" w14:textId="37086299" w:rsidR="005C1F75" w:rsidRPr="0012490E" w:rsidRDefault="001F0677" w:rsidP="001F0677">
      <w:pPr>
        <w:pStyle w:val="Bodycopy"/>
        <w:ind w:left="720"/>
        <w:rPr>
          <w:rFonts w:ascii="Arial Narrow" w:hAnsi="Arial Narrow"/>
        </w:rPr>
      </w:pPr>
      <w:r>
        <w:rPr>
          <w:rFonts w:ascii="Arial Narrow" w:hAnsi="Arial Narrow"/>
        </w:rPr>
        <w:t xml:space="preserve">A link to the Health Assessment will be available in your Strive wellness program. </w:t>
      </w:r>
      <w:r w:rsidR="005C1F75" w:rsidRPr="0012490E">
        <w:rPr>
          <w:rFonts w:ascii="Arial Narrow" w:hAnsi="Arial Narrow"/>
        </w:rPr>
        <w:t>Once the HA</w:t>
      </w:r>
      <w:r>
        <w:rPr>
          <w:rFonts w:ascii="Arial Narrow" w:hAnsi="Arial Narrow"/>
        </w:rPr>
        <w:t xml:space="preserve"> is completed</w:t>
      </w:r>
      <w:r w:rsidR="005C1F75" w:rsidRPr="0012490E">
        <w:rPr>
          <w:rFonts w:ascii="Arial Narrow" w:hAnsi="Arial Narrow"/>
        </w:rPr>
        <w:t xml:space="preserve">, </w:t>
      </w:r>
      <w:r>
        <w:rPr>
          <w:rFonts w:ascii="Arial Narrow" w:hAnsi="Arial Narrow"/>
        </w:rPr>
        <w:t>the system</w:t>
      </w:r>
      <w:r w:rsidR="005C1F75" w:rsidRPr="0012490E">
        <w:rPr>
          <w:rFonts w:ascii="Arial Narrow" w:hAnsi="Arial Narrow"/>
        </w:rPr>
        <w:t xml:space="preserve"> will automatically record</w:t>
      </w:r>
      <w:r>
        <w:rPr>
          <w:rFonts w:ascii="Arial Narrow" w:hAnsi="Arial Narrow"/>
        </w:rPr>
        <w:t xml:space="preserve"> and credit your 10 points toward the 30-point total goal</w:t>
      </w:r>
      <w:r w:rsidR="005C1F75" w:rsidRPr="0012490E">
        <w:rPr>
          <w:rFonts w:ascii="Arial Narrow" w:hAnsi="Arial Narrow"/>
        </w:rPr>
        <w:t>.</w:t>
      </w:r>
    </w:p>
    <w:p w14:paraId="1482E077" w14:textId="1583A41F" w:rsidR="005C1F75" w:rsidRPr="001F0677" w:rsidRDefault="001F0677" w:rsidP="00F22026">
      <w:pPr>
        <w:pStyle w:val="Bodycopy"/>
        <w:numPr>
          <w:ilvl w:val="0"/>
          <w:numId w:val="2"/>
        </w:numPr>
        <w:ind w:left="720" w:hanging="360"/>
        <w:rPr>
          <w:rFonts w:ascii="Arial Narrow" w:hAnsi="Arial Narrow"/>
          <w:b/>
          <w:bCs/>
        </w:rPr>
      </w:pPr>
      <w:r w:rsidRPr="001F0677">
        <w:rPr>
          <w:rFonts w:ascii="Arial Narrow" w:hAnsi="Arial Narrow"/>
          <w:b/>
          <w:bCs/>
        </w:rPr>
        <w:t>Explore a health topic of your choice</w:t>
      </w:r>
    </w:p>
    <w:p w14:paraId="6DC74246" w14:textId="000EBB29" w:rsidR="0078752F" w:rsidRDefault="001F0677" w:rsidP="001F0677">
      <w:pPr>
        <w:pStyle w:val="Bodycopy"/>
        <w:ind w:left="720"/>
        <w:rPr>
          <w:rFonts w:ascii="Arial Narrow" w:hAnsi="Arial Narrow"/>
        </w:rPr>
      </w:pPr>
      <w:r>
        <w:rPr>
          <w:rFonts w:ascii="Arial Narrow" w:hAnsi="Arial Narrow"/>
        </w:rPr>
        <w:t>Select a health topic of your choice from the drop-down list included in your Strive wellness program. After reading about the topic, the system will automatically record and credit 10 points toward the 30-point total goal</w:t>
      </w:r>
      <w:r w:rsidR="0078752F">
        <w:rPr>
          <w:rFonts w:ascii="Arial Narrow" w:hAnsi="Arial Narrow"/>
        </w:rPr>
        <w:t>.</w:t>
      </w:r>
    </w:p>
    <w:p w14:paraId="7C810D4B" w14:textId="77777777" w:rsidR="00750B71" w:rsidRDefault="00750B71" w:rsidP="00F22026">
      <w:pPr>
        <w:pStyle w:val="Bodycopy"/>
        <w:rPr>
          <w:rFonts w:ascii="Arial Narrow" w:hAnsi="Arial Narrow"/>
        </w:rPr>
      </w:pPr>
    </w:p>
    <w:p w14:paraId="173B7FE0" w14:textId="54D35BE5" w:rsidR="005C4437" w:rsidRPr="00F22026" w:rsidRDefault="005C1F75" w:rsidP="00F22026">
      <w:pPr>
        <w:pStyle w:val="Bodycopy"/>
        <w:rPr>
          <w:rFonts w:ascii="Garamond" w:hAnsi="Garamond"/>
        </w:rPr>
      </w:pPr>
      <w:r w:rsidRPr="00F22026">
        <w:rPr>
          <w:rFonts w:ascii="Arial Narrow" w:hAnsi="Arial Narrow"/>
        </w:rPr>
        <w:t>We</w:t>
      </w:r>
      <w:r w:rsidR="00750B71">
        <w:rPr>
          <w:rFonts w:ascii="Arial Narrow" w:hAnsi="Arial Narrow"/>
        </w:rPr>
        <w:t xml:space="preserve"> a</w:t>
      </w:r>
      <w:r w:rsidRPr="00F22026">
        <w:rPr>
          <w:rFonts w:ascii="Arial Narrow" w:hAnsi="Arial Narrow"/>
        </w:rPr>
        <w:t xml:space="preserve">re excited </w:t>
      </w:r>
      <w:r w:rsidR="00750B71">
        <w:rPr>
          <w:rFonts w:ascii="Arial Narrow" w:hAnsi="Arial Narrow"/>
        </w:rPr>
        <w:t xml:space="preserve">that </w:t>
      </w:r>
      <w:r w:rsidRPr="00F22026">
        <w:rPr>
          <w:rFonts w:ascii="Arial Narrow" w:hAnsi="Arial Narrow"/>
        </w:rPr>
        <w:t xml:space="preserve">you </w:t>
      </w:r>
      <w:r w:rsidR="00750B71">
        <w:rPr>
          <w:rFonts w:ascii="Arial Narrow" w:hAnsi="Arial Narrow"/>
        </w:rPr>
        <w:t xml:space="preserve">have chosen to embark on the Strive Explorer wellness </w:t>
      </w:r>
      <w:proofErr w:type="spellStart"/>
      <w:r w:rsidR="00750B71">
        <w:rPr>
          <w:rFonts w:ascii="Arial Narrow" w:hAnsi="Arial Narrow"/>
        </w:rPr>
        <w:t>progam</w:t>
      </w:r>
      <w:proofErr w:type="spellEnd"/>
      <w:r w:rsidRPr="00F22026">
        <w:rPr>
          <w:rFonts w:ascii="Arial Narrow" w:hAnsi="Arial Narrow"/>
        </w:rPr>
        <w:t>. If you have any questions about the wellness program, please contact [fillable section]</w:t>
      </w:r>
      <w:r w:rsidR="00750B71">
        <w:rPr>
          <w:rFonts w:ascii="Arial Narrow" w:hAnsi="Arial Narrow"/>
        </w:rPr>
        <w:t>.</w:t>
      </w:r>
    </w:p>
    <w:sectPr w:rsidR="005C4437" w:rsidRPr="00F22026" w:rsidSect="005C1F75">
      <w:headerReference w:type="first" r:id="rId11"/>
      <w:footerReference w:type="first" r:id="rId12"/>
      <w:pgSz w:w="12240" w:h="15840"/>
      <w:pgMar w:top="1440" w:right="1440" w:bottom="2160" w:left="1440" w:header="864" w:footer="36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5A9E1" w14:textId="77777777" w:rsidR="00ED6096" w:rsidRDefault="00ED6096">
      <w:r>
        <w:separator/>
      </w:r>
    </w:p>
  </w:endnote>
  <w:endnote w:type="continuationSeparator" w:id="0">
    <w:p w14:paraId="6D76E014" w14:textId="77777777" w:rsidR="00ED6096" w:rsidRDefault="00ED6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Lucida Grande">
    <w:altName w:val="﷽﷽﷽﷽﷽﷽﷽﷽rande"/>
    <w:panose1 w:val="020B0600040502020204"/>
    <w:charset w:val="00"/>
    <w:family w:val="swiss"/>
    <w:pitch w:val="variable"/>
    <w:sig w:usb0="E1000AEF" w:usb1="5000A1FF" w:usb2="00000000" w:usb3="00000000" w:csb0="000001BF" w:csb1="00000000"/>
  </w:font>
  <w:font w:name="Univers LT Std 47 Cn Lt">
    <w:altName w:val="Univers LT Std 47 Cn Lt"/>
    <w:panose1 w:val="020B0406020202040204"/>
    <w:charset w:val="4D"/>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yanmar Text">
    <w:panose1 w:val="020B0502040204020203"/>
    <w:charset w:val="00"/>
    <w:family w:val="swiss"/>
    <w:pitch w:val="variable"/>
    <w:sig w:usb0="80000003" w:usb1="00000000" w:usb2="000004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E70A2" w14:textId="77777777" w:rsidR="001057D0" w:rsidRPr="00F47683" w:rsidRDefault="001057D0" w:rsidP="00A23EE6">
    <w:pPr>
      <w:pStyle w:val="Footer"/>
      <w:tabs>
        <w:tab w:val="clear" w:pos="4320"/>
        <w:tab w:val="center" w:pos="4770"/>
      </w:tabs>
      <w:ind w:left="-720"/>
      <w:jc w:val="cente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9D8A1" w14:textId="3B16FB40" w:rsidR="00402019" w:rsidRDefault="00E33A8F">
    <w:pPr>
      <w:pStyle w:val="Footer"/>
    </w:pPr>
    <w:r>
      <w:rPr>
        <w:noProof/>
      </w:rPr>
      <w:drawing>
        <wp:anchor distT="0" distB="0" distL="114300" distR="114300" simplePos="0" relativeHeight="251659264" behindDoc="1" locked="1" layoutInCell="1" allowOverlap="0" wp14:anchorId="6B470141" wp14:editId="7BB1A688">
          <wp:simplePos x="0" y="0"/>
          <wp:positionH relativeFrom="page">
            <wp:posOffset>2743200</wp:posOffset>
          </wp:positionH>
          <wp:positionV relativeFrom="page">
            <wp:posOffset>8686800</wp:posOffset>
          </wp:positionV>
          <wp:extent cx="2468880" cy="411480"/>
          <wp:effectExtent l="0" t="0" r="0" b="0"/>
          <wp:wrapNone/>
          <wp:docPr id="78809936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099365" name="Picture 788099365"/>
                  <pic:cNvPicPr/>
                </pic:nvPicPr>
                <pic:blipFill>
                  <a:blip r:embed="rId1"/>
                  <a:stretch>
                    <a:fillRect/>
                  </a:stretch>
                </pic:blipFill>
                <pic:spPr>
                  <a:xfrm>
                    <a:off x="0" y="0"/>
                    <a:ext cx="2468880" cy="41148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1AA11" w14:textId="2A2CA075" w:rsidR="005C4437" w:rsidRDefault="005C44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6AD24" w14:textId="77777777" w:rsidR="00ED6096" w:rsidRDefault="00ED6096">
      <w:r>
        <w:separator/>
      </w:r>
    </w:p>
  </w:footnote>
  <w:footnote w:type="continuationSeparator" w:id="0">
    <w:p w14:paraId="28BAB7E8" w14:textId="77777777" w:rsidR="00ED6096" w:rsidRDefault="00ED6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7A598" w14:textId="77777777" w:rsidR="005966CB" w:rsidRDefault="005966CB">
    <w:pPr>
      <w:pStyle w:val="Header"/>
    </w:pPr>
    <w:r>
      <w:rPr>
        <w:noProof/>
      </w:rPr>
      <w:drawing>
        <wp:anchor distT="0" distB="0" distL="114300" distR="114300" simplePos="0" relativeHeight="251658240" behindDoc="1" locked="0" layoutInCell="1" allowOverlap="1" wp14:anchorId="0157562A" wp14:editId="57A3BEC6">
          <wp:simplePos x="0" y="0"/>
          <wp:positionH relativeFrom="page">
            <wp:posOffset>0</wp:posOffset>
          </wp:positionH>
          <wp:positionV relativeFrom="page">
            <wp:posOffset>0</wp:posOffset>
          </wp:positionV>
          <wp:extent cx="7772400" cy="182880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7772400" cy="18288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0EAF5" w14:textId="22F6FB8B" w:rsidR="005C4437" w:rsidRDefault="005C44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366CB"/>
    <w:multiLevelType w:val="hybridMultilevel"/>
    <w:tmpl w:val="A0521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9C2915"/>
    <w:multiLevelType w:val="hybridMultilevel"/>
    <w:tmpl w:val="2B9C6F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8308B6"/>
    <w:multiLevelType w:val="hybridMultilevel"/>
    <w:tmpl w:val="2B9C6F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DF3D9C"/>
    <w:multiLevelType w:val="hybridMultilevel"/>
    <w:tmpl w:val="07F4943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699394F"/>
    <w:multiLevelType w:val="hybridMultilevel"/>
    <w:tmpl w:val="768A13D2"/>
    <w:lvl w:ilvl="0" w:tplc="B9708B2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711646"/>
    <w:multiLevelType w:val="hybridMultilevel"/>
    <w:tmpl w:val="84646C84"/>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42F1054"/>
    <w:multiLevelType w:val="hybridMultilevel"/>
    <w:tmpl w:val="06CC158C"/>
    <w:lvl w:ilvl="0" w:tplc="0E08ABB0">
      <w:start w:val="1"/>
      <w:numFmt w:val="lowerRoman"/>
      <w:lvlText w:val="%1."/>
      <w:lvlJc w:val="left"/>
      <w:pPr>
        <w:ind w:left="1080" w:hanging="720"/>
      </w:pPr>
      <w:rPr>
        <w:rFonts w:hint="default"/>
      </w:rPr>
    </w:lvl>
    <w:lvl w:ilvl="1" w:tplc="DD38317E">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FD5C56"/>
    <w:multiLevelType w:val="hybridMultilevel"/>
    <w:tmpl w:val="76B0B5C4"/>
    <w:lvl w:ilvl="0" w:tplc="04090019">
      <w:start w:val="1"/>
      <w:numFmt w:val="low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7D49209B"/>
    <w:multiLevelType w:val="hybridMultilevel"/>
    <w:tmpl w:val="6610121E"/>
    <w:lvl w:ilvl="0" w:tplc="08FADDB8">
      <w:start w:val="1"/>
      <w:numFmt w:val="decimal"/>
      <w:lvlText w:val="%1."/>
      <w:lvlJc w:val="left"/>
      <w:pPr>
        <w:ind w:left="1080" w:hanging="720"/>
      </w:pPr>
      <w:rPr>
        <w:rFonts w:hint="default"/>
      </w:rPr>
    </w:lvl>
    <w:lvl w:ilvl="1" w:tplc="49047C7A">
      <w:start w:val="1"/>
      <w:numFmt w:val="lowerRoman"/>
      <w:lvlText w:val="%2."/>
      <w:lvlJc w:val="left"/>
      <w:pPr>
        <w:ind w:left="1800" w:hanging="720"/>
      </w:pPr>
      <w:rPr>
        <w:rFonts w:hint="default"/>
      </w:rPr>
    </w:lvl>
    <w:lvl w:ilvl="2" w:tplc="0409001B">
      <w:start w:val="1"/>
      <w:numFmt w:val="lowerRoman"/>
      <w:lvlText w:val="%3."/>
      <w:lvlJc w:val="right"/>
      <w:pPr>
        <w:ind w:left="2160" w:hanging="180"/>
      </w:pPr>
    </w:lvl>
    <w:lvl w:ilvl="3" w:tplc="837238A2">
      <w:start w:val="1"/>
      <w:numFmt w:val="lowerLetter"/>
      <w:lvlText w:val="%4."/>
      <w:lvlJc w:val="left"/>
      <w:pPr>
        <w:ind w:left="3240" w:hanging="72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0138698">
    <w:abstractNumId w:val="0"/>
  </w:num>
  <w:num w:numId="2" w16cid:durableId="948657144">
    <w:abstractNumId w:val="8"/>
  </w:num>
  <w:num w:numId="3" w16cid:durableId="1474981215">
    <w:abstractNumId w:val="4"/>
  </w:num>
  <w:num w:numId="4" w16cid:durableId="624897220">
    <w:abstractNumId w:val="6"/>
  </w:num>
  <w:num w:numId="5" w16cid:durableId="1930042600">
    <w:abstractNumId w:val="1"/>
  </w:num>
  <w:num w:numId="6" w16cid:durableId="788470013">
    <w:abstractNumId w:val="2"/>
  </w:num>
  <w:num w:numId="7" w16cid:durableId="2146004666">
    <w:abstractNumId w:val="5"/>
  </w:num>
  <w:num w:numId="8" w16cid:durableId="1443301030">
    <w:abstractNumId w:val="7"/>
  </w:num>
  <w:num w:numId="9" w16cid:durableId="10919764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437"/>
    <w:rsid w:val="000024F9"/>
    <w:rsid w:val="000435D2"/>
    <w:rsid w:val="000D1FD1"/>
    <w:rsid w:val="001057D0"/>
    <w:rsid w:val="0012490E"/>
    <w:rsid w:val="00180718"/>
    <w:rsid w:val="001A0FA3"/>
    <w:rsid w:val="001D4F08"/>
    <w:rsid w:val="001F0677"/>
    <w:rsid w:val="00225727"/>
    <w:rsid w:val="002A287C"/>
    <w:rsid w:val="002A7322"/>
    <w:rsid w:val="002C3346"/>
    <w:rsid w:val="003549EE"/>
    <w:rsid w:val="00402019"/>
    <w:rsid w:val="00413033"/>
    <w:rsid w:val="00414999"/>
    <w:rsid w:val="004714FC"/>
    <w:rsid w:val="004E0ED1"/>
    <w:rsid w:val="0056570A"/>
    <w:rsid w:val="005966CB"/>
    <w:rsid w:val="005C1F75"/>
    <w:rsid w:val="005C4437"/>
    <w:rsid w:val="00750B71"/>
    <w:rsid w:val="0078752F"/>
    <w:rsid w:val="007C412C"/>
    <w:rsid w:val="007D49EA"/>
    <w:rsid w:val="00880C8D"/>
    <w:rsid w:val="00885FFA"/>
    <w:rsid w:val="00936D8F"/>
    <w:rsid w:val="009415B2"/>
    <w:rsid w:val="0098336E"/>
    <w:rsid w:val="009C0894"/>
    <w:rsid w:val="009D2BC7"/>
    <w:rsid w:val="009E50FF"/>
    <w:rsid w:val="00A23EE6"/>
    <w:rsid w:val="00A86F7B"/>
    <w:rsid w:val="00AA20E1"/>
    <w:rsid w:val="00B15DD8"/>
    <w:rsid w:val="00B82A19"/>
    <w:rsid w:val="00BC0FC2"/>
    <w:rsid w:val="00BD01B7"/>
    <w:rsid w:val="00BE2289"/>
    <w:rsid w:val="00C039FE"/>
    <w:rsid w:val="00C863CF"/>
    <w:rsid w:val="00CC0B6E"/>
    <w:rsid w:val="00D329B5"/>
    <w:rsid w:val="00DA03B1"/>
    <w:rsid w:val="00E165F6"/>
    <w:rsid w:val="00E270E8"/>
    <w:rsid w:val="00E33A8F"/>
    <w:rsid w:val="00E36638"/>
    <w:rsid w:val="00E55E91"/>
    <w:rsid w:val="00E72489"/>
    <w:rsid w:val="00ED6096"/>
    <w:rsid w:val="00F22026"/>
    <w:rsid w:val="00FD2D97"/>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F05E04D"/>
  <w15:docId w15:val="{A44CCEA4-1D27-084C-B2D5-A24B63543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732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F7DB3"/>
    <w:rPr>
      <w:rFonts w:ascii="Lucida Grande" w:hAnsi="Lucida Grande"/>
      <w:sz w:val="18"/>
      <w:szCs w:val="18"/>
    </w:rPr>
  </w:style>
  <w:style w:type="paragraph" w:styleId="Header">
    <w:name w:val="header"/>
    <w:basedOn w:val="Normal"/>
    <w:rsid w:val="00F47683"/>
    <w:pPr>
      <w:tabs>
        <w:tab w:val="center" w:pos="4320"/>
        <w:tab w:val="right" w:pos="8640"/>
      </w:tabs>
    </w:pPr>
  </w:style>
  <w:style w:type="paragraph" w:styleId="Footer">
    <w:name w:val="footer"/>
    <w:basedOn w:val="Normal"/>
    <w:semiHidden/>
    <w:rsid w:val="00F47683"/>
    <w:pPr>
      <w:tabs>
        <w:tab w:val="center" w:pos="4320"/>
        <w:tab w:val="right" w:pos="8640"/>
      </w:tabs>
    </w:pPr>
  </w:style>
  <w:style w:type="character" w:styleId="Hyperlink">
    <w:name w:val="Hyperlink"/>
    <w:basedOn w:val="DefaultParagraphFont"/>
    <w:rsid w:val="00F47683"/>
    <w:rPr>
      <w:color w:val="0000FF"/>
      <w:u w:val="single"/>
    </w:rPr>
  </w:style>
  <w:style w:type="paragraph" w:customStyle="1" w:styleId="Bodycopy">
    <w:name w:val="Body copy"/>
    <w:basedOn w:val="Normal"/>
    <w:uiPriority w:val="99"/>
    <w:rsid w:val="005C1F75"/>
    <w:pPr>
      <w:suppressAutoHyphens/>
      <w:autoSpaceDE w:val="0"/>
      <w:autoSpaceDN w:val="0"/>
      <w:adjustRightInd w:val="0"/>
      <w:spacing w:after="180" w:line="320" w:lineRule="atLeast"/>
      <w:textAlignment w:val="center"/>
    </w:pPr>
    <w:rPr>
      <w:rFonts w:ascii="Univers LT Std 47 Cn Lt" w:hAnsi="Univers LT Std 47 Cn Lt" w:cs="Univers LT Std 47 Cn Lt"/>
      <w:color w:val="282829"/>
      <w:lang w:bidi="my-MM"/>
    </w:rPr>
  </w:style>
  <w:style w:type="paragraph" w:styleId="ListParagraph">
    <w:name w:val="List Paragraph"/>
    <w:basedOn w:val="Normal"/>
    <w:uiPriority w:val="34"/>
    <w:qFormat/>
    <w:rsid w:val="0012490E"/>
    <w:pPr>
      <w:ind w:left="720"/>
      <w:contextualSpacing/>
    </w:pPr>
    <w:rPr>
      <w:rFonts w:eastAsiaTheme="minorHAnsi"/>
    </w:rPr>
  </w:style>
  <w:style w:type="paragraph" w:customStyle="1" w:styleId="js-level2">
    <w:name w:val="js-level2"/>
    <w:basedOn w:val="Normal"/>
    <w:rsid w:val="0012490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cpr/Corporate%20Forms/3512-/3512-5/3512-5%20BCBSKS%20letterhead%20clr%2003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3512-5 BCBSKS letterhead clr 0321.dotx</Template>
  <TotalTime>46</TotalTime>
  <Pages>2</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Blue Cross and Blue Shield of Kansas</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Brian House</cp:lastModifiedBy>
  <cp:revision>4</cp:revision>
  <cp:lastPrinted>2021-03-24T19:37:00Z</cp:lastPrinted>
  <dcterms:created xsi:type="dcterms:W3CDTF">2024-07-08T12:53:00Z</dcterms:created>
  <dcterms:modified xsi:type="dcterms:W3CDTF">2024-07-08T17:47:00Z</dcterms:modified>
</cp:coreProperties>
</file>